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53E" w:rsidRPr="00A3553E" w:rsidRDefault="00A3553E" w:rsidP="00A3553E">
      <w:pPr>
        <w:rPr>
          <w:sz w:val="22"/>
        </w:rPr>
      </w:pPr>
      <w:r w:rsidRPr="00A3553E">
        <w:rPr>
          <w:sz w:val="22"/>
        </w:rPr>
        <w:t>Name:</w:t>
      </w:r>
    </w:p>
    <w:p w:rsidR="001C5803" w:rsidRDefault="001C5803" w:rsidP="00A3553E">
      <w:pPr>
        <w:pStyle w:val="Heading1"/>
        <w:rPr>
          <w:b/>
          <w:bCs/>
          <w:sz w:val="32"/>
        </w:rPr>
      </w:pPr>
      <w:r w:rsidRPr="00A3553E">
        <w:rPr>
          <w:bCs/>
        </w:rPr>
        <w:t>Roller Coaster</w:t>
      </w:r>
      <w:r w:rsidR="00A3553E">
        <w:rPr>
          <w:bCs/>
        </w:rPr>
        <w:t xml:space="preserve"> Lab</w:t>
      </w:r>
    </w:p>
    <w:p w:rsidR="001C5803" w:rsidRDefault="001C5803">
      <w:pPr>
        <w:rPr>
          <w:sz w:val="24"/>
        </w:rPr>
      </w:pPr>
    </w:p>
    <w:p w:rsidR="001C5803" w:rsidRDefault="001C5803">
      <w:pPr>
        <w:rPr>
          <w:sz w:val="24"/>
        </w:rPr>
      </w:pPr>
      <w:r>
        <w:rPr>
          <w:b/>
          <w:bCs/>
          <w:sz w:val="24"/>
        </w:rPr>
        <w:t>Purpose</w:t>
      </w:r>
      <w:r>
        <w:rPr>
          <w:sz w:val="24"/>
        </w:rPr>
        <w:t>:  To show the relationships between kinetic and potential energy as a ball rolls down a roller coaster.</w:t>
      </w:r>
    </w:p>
    <w:p w:rsidR="001C5803" w:rsidRDefault="001C5803">
      <w:pPr>
        <w:rPr>
          <w:sz w:val="24"/>
        </w:rPr>
      </w:pPr>
    </w:p>
    <w:p w:rsidR="001C5803" w:rsidRDefault="001C5803">
      <w:pPr>
        <w:rPr>
          <w:b/>
          <w:bCs/>
          <w:sz w:val="24"/>
        </w:rPr>
      </w:pPr>
      <w:r>
        <w:rPr>
          <w:b/>
          <w:bCs/>
          <w:sz w:val="24"/>
        </w:rPr>
        <w:t>Procedure:</w:t>
      </w:r>
    </w:p>
    <w:p w:rsidR="001C5803" w:rsidRDefault="001C5803">
      <w:pPr>
        <w:numPr>
          <w:ilvl w:val="0"/>
          <w:numId w:val="1"/>
        </w:numPr>
        <w:rPr>
          <w:sz w:val="24"/>
        </w:rPr>
      </w:pPr>
      <w:r>
        <w:rPr>
          <w:sz w:val="24"/>
        </w:rPr>
        <w:t>Position the photogate firmly against the bottom of the track at each position listed. (5, 15, 25, 40, 55, 70, 85, 100, 115, 125 cm)</w:t>
      </w:r>
    </w:p>
    <w:p w:rsidR="001C5803" w:rsidRDefault="001C5803">
      <w:pPr>
        <w:numPr>
          <w:ilvl w:val="0"/>
          <w:numId w:val="1"/>
        </w:numPr>
        <w:rPr>
          <w:sz w:val="24"/>
        </w:rPr>
      </w:pPr>
      <w:r>
        <w:rPr>
          <w:sz w:val="24"/>
        </w:rPr>
        <w:t xml:space="preserve">Set the timer on interval mode.  Press reset before starting any trial. </w:t>
      </w:r>
    </w:p>
    <w:p w:rsidR="001C5803" w:rsidRDefault="001C5803">
      <w:pPr>
        <w:numPr>
          <w:ilvl w:val="0"/>
          <w:numId w:val="1"/>
        </w:numPr>
        <w:rPr>
          <w:sz w:val="24"/>
        </w:rPr>
      </w:pPr>
      <w:r>
        <w:rPr>
          <w:sz w:val="24"/>
        </w:rPr>
        <w:t xml:space="preserve">Release the marble by holding it against the peg at the top of the track.  It is important to release in the same way each time. </w:t>
      </w:r>
    </w:p>
    <w:p w:rsidR="001C5803" w:rsidRDefault="001C5803">
      <w:pPr>
        <w:numPr>
          <w:ilvl w:val="0"/>
          <w:numId w:val="1"/>
        </w:numPr>
        <w:rPr>
          <w:sz w:val="24"/>
        </w:rPr>
      </w:pPr>
      <w:r>
        <w:rPr>
          <w:sz w:val="24"/>
        </w:rPr>
        <w:t>Record the time it takes for the marble to pass through the photogate.  If “A” is lit, this tells the time for the marble to pass through gate A.  If “B” is lit, this tells the time for the marble to pass through gate “B”.  If both lights are on, this will tell you the time it takes the marble to go from A to B.</w:t>
      </w:r>
    </w:p>
    <w:p w:rsidR="00075C65" w:rsidRDefault="00075C65">
      <w:pPr>
        <w:numPr>
          <w:ilvl w:val="0"/>
          <w:numId w:val="1"/>
        </w:numPr>
        <w:rPr>
          <w:sz w:val="24"/>
        </w:rPr>
      </w:pPr>
      <w:r>
        <w:rPr>
          <w:sz w:val="24"/>
        </w:rPr>
        <w:t>Do three trials so that you can determine and average time.</w:t>
      </w:r>
    </w:p>
    <w:p w:rsidR="001C5803" w:rsidRDefault="001C5803">
      <w:pPr>
        <w:numPr>
          <w:ilvl w:val="0"/>
          <w:numId w:val="1"/>
        </w:numPr>
        <w:rPr>
          <w:sz w:val="24"/>
        </w:rPr>
      </w:pPr>
      <w:r>
        <w:rPr>
          <w:sz w:val="24"/>
        </w:rPr>
        <w:t xml:space="preserve">For each photogate position measure the height to the center of the light beam.  This is done by measuring to the center of the hole on the side of the photogate. All height measurements must be done from the top of the table. </w:t>
      </w:r>
    </w:p>
    <w:p w:rsidR="001C5803" w:rsidRDefault="001C5803">
      <w:pPr>
        <w:numPr>
          <w:ilvl w:val="0"/>
          <w:numId w:val="1"/>
        </w:numPr>
        <w:rPr>
          <w:sz w:val="24"/>
        </w:rPr>
      </w:pPr>
      <w:r>
        <w:rPr>
          <w:sz w:val="24"/>
        </w:rPr>
        <w:t>Measure the mass in kilograms of the ball and record in the data table.</w:t>
      </w:r>
    </w:p>
    <w:p w:rsidR="001C5803" w:rsidRDefault="001C5803">
      <w:pPr>
        <w:numPr>
          <w:ilvl w:val="0"/>
          <w:numId w:val="1"/>
        </w:numPr>
        <w:rPr>
          <w:sz w:val="24"/>
        </w:rPr>
      </w:pPr>
      <w:r>
        <w:rPr>
          <w:sz w:val="24"/>
        </w:rPr>
        <w:t xml:space="preserve">Measure the diameter of the ball and record   in the data table. </w:t>
      </w:r>
    </w:p>
    <w:p w:rsidR="001C5803" w:rsidRDefault="001C5803">
      <w:pPr>
        <w:rPr>
          <w:sz w:val="24"/>
        </w:rPr>
      </w:pPr>
    </w:p>
    <w:p w:rsidR="001C5803" w:rsidRDefault="001C5803">
      <w:pPr>
        <w:rPr>
          <w:sz w:val="24"/>
        </w:rPr>
      </w:pPr>
    </w:p>
    <w:p w:rsidR="001C5803" w:rsidRDefault="001C5803">
      <w:pPr>
        <w:rPr>
          <w:b/>
          <w:bCs/>
          <w:sz w:val="24"/>
        </w:rPr>
      </w:pPr>
      <w:r>
        <w:rPr>
          <w:b/>
          <w:bCs/>
          <w:sz w:val="24"/>
        </w:rPr>
        <w:t>Calculations:</w:t>
      </w:r>
    </w:p>
    <w:p w:rsidR="001C5803" w:rsidRDefault="001C5803">
      <w:pPr>
        <w:numPr>
          <w:ilvl w:val="0"/>
          <w:numId w:val="2"/>
        </w:numPr>
        <w:spacing w:line="240" w:lineRule="atLeast"/>
        <w:rPr>
          <w:sz w:val="24"/>
        </w:rPr>
      </w:pPr>
      <w:r>
        <w:rPr>
          <w:sz w:val="24"/>
        </w:rPr>
        <w:t>Determine the gravitational potential energy of the marble at each location.</w:t>
      </w:r>
    </w:p>
    <w:p w:rsidR="001C5803" w:rsidRDefault="001C5803">
      <w:pPr>
        <w:numPr>
          <w:ilvl w:val="0"/>
          <w:numId w:val="2"/>
        </w:numPr>
        <w:spacing w:line="240" w:lineRule="atLeast"/>
        <w:rPr>
          <w:sz w:val="24"/>
        </w:rPr>
      </w:pPr>
      <w:r>
        <w:rPr>
          <w:sz w:val="24"/>
        </w:rPr>
        <w:t>Determine the velocity of the ball at each location.</w:t>
      </w:r>
    </w:p>
    <w:p w:rsidR="001C5803" w:rsidRDefault="001C5803">
      <w:pPr>
        <w:numPr>
          <w:ilvl w:val="0"/>
          <w:numId w:val="2"/>
        </w:numPr>
        <w:spacing w:line="240" w:lineRule="atLeast"/>
        <w:rPr>
          <w:sz w:val="24"/>
        </w:rPr>
      </w:pPr>
      <w:r>
        <w:rPr>
          <w:sz w:val="24"/>
        </w:rPr>
        <w:t>Determine the ball’s kinetic energy at each location using KE = ½ mv</w:t>
      </w:r>
      <w:r>
        <w:rPr>
          <w:sz w:val="24"/>
          <w:vertAlign w:val="superscript"/>
        </w:rPr>
        <w:t>2</w:t>
      </w:r>
      <w:r>
        <w:rPr>
          <w:sz w:val="24"/>
        </w:rPr>
        <w:t>.</w:t>
      </w:r>
    </w:p>
    <w:p w:rsidR="001C5803" w:rsidRDefault="001C5803">
      <w:pPr>
        <w:numPr>
          <w:ilvl w:val="0"/>
          <w:numId w:val="2"/>
        </w:numPr>
        <w:spacing w:line="240" w:lineRule="atLeast"/>
        <w:rPr>
          <w:sz w:val="24"/>
        </w:rPr>
      </w:pPr>
      <w:r>
        <w:rPr>
          <w:sz w:val="24"/>
        </w:rPr>
        <w:t>Determine the ball’s rotational kinetic energy at each location using KE</w:t>
      </w:r>
      <w:r>
        <w:rPr>
          <w:sz w:val="24"/>
          <w:vertAlign w:val="subscript"/>
        </w:rPr>
        <w:t>R</w:t>
      </w:r>
      <w:r>
        <w:rPr>
          <w:sz w:val="24"/>
        </w:rPr>
        <w:t xml:space="preserve"> = 1/5 mv</w:t>
      </w:r>
      <w:r>
        <w:rPr>
          <w:sz w:val="24"/>
          <w:vertAlign w:val="superscript"/>
        </w:rPr>
        <w:t>2</w:t>
      </w:r>
      <w:r>
        <w:rPr>
          <w:sz w:val="24"/>
        </w:rPr>
        <w:t>.</w:t>
      </w:r>
    </w:p>
    <w:p w:rsidR="001C5803" w:rsidRDefault="001C5803">
      <w:pPr>
        <w:numPr>
          <w:ilvl w:val="0"/>
          <w:numId w:val="2"/>
        </w:numPr>
        <w:spacing w:line="240" w:lineRule="atLeast"/>
        <w:rPr>
          <w:sz w:val="24"/>
        </w:rPr>
      </w:pPr>
      <w:r>
        <w:rPr>
          <w:sz w:val="24"/>
        </w:rPr>
        <w:t>Determine the total kinetic energy of the ball at each location.</w:t>
      </w:r>
    </w:p>
    <w:p w:rsidR="001C5803" w:rsidRDefault="001C5803">
      <w:pPr>
        <w:numPr>
          <w:ilvl w:val="0"/>
          <w:numId w:val="2"/>
        </w:numPr>
        <w:spacing w:line="240" w:lineRule="atLeast"/>
        <w:rPr>
          <w:sz w:val="24"/>
        </w:rPr>
      </w:pPr>
      <w:r>
        <w:rPr>
          <w:sz w:val="24"/>
        </w:rPr>
        <w:t>Determine the ball’s total energy at each location.</w:t>
      </w:r>
    </w:p>
    <w:p w:rsidR="001C5803" w:rsidRDefault="001C5803">
      <w:pPr>
        <w:spacing w:line="240" w:lineRule="atLeast"/>
        <w:rPr>
          <w:sz w:val="24"/>
        </w:rPr>
      </w:pPr>
    </w:p>
    <w:p w:rsidR="001C5803" w:rsidRDefault="001C5803">
      <w:pPr>
        <w:spacing w:line="240" w:lineRule="atLeast"/>
        <w:rPr>
          <w:sz w:val="24"/>
        </w:rPr>
      </w:pPr>
    </w:p>
    <w:p w:rsidR="001C5803" w:rsidRDefault="001C5803">
      <w:pPr>
        <w:spacing w:line="240" w:lineRule="atLeast"/>
        <w:rPr>
          <w:sz w:val="24"/>
        </w:rPr>
      </w:pPr>
    </w:p>
    <w:p w:rsidR="001C5803" w:rsidRDefault="001C5803">
      <w:pPr>
        <w:spacing w:line="240" w:lineRule="atLeast"/>
        <w:rPr>
          <w:b/>
          <w:bCs/>
          <w:sz w:val="24"/>
        </w:rPr>
      </w:pPr>
      <w:r>
        <w:rPr>
          <w:b/>
          <w:bCs/>
          <w:sz w:val="24"/>
        </w:rPr>
        <w:t>Analysis:</w:t>
      </w:r>
    </w:p>
    <w:p w:rsidR="001C5803" w:rsidRDefault="001C5803">
      <w:pPr>
        <w:spacing w:line="240" w:lineRule="atLeast"/>
        <w:ind w:left="720"/>
        <w:rPr>
          <w:sz w:val="24"/>
        </w:rPr>
      </w:pPr>
      <w:r>
        <w:rPr>
          <w:sz w:val="24"/>
        </w:rPr>
        <w:t xml:space="preserve">1. On the same graph </w:t>
      </w:r>
      <w:r w:rsidR="001B0B75">
        <w:rPr>
          <w:sz w:val="24"/>
        </w:rPr>
        <w:t>plot</w:t>
      </w:r>
      <w:r>
        <w:rPr>
          <w:sz w:val="24"/>
        </w:rPr>
        <w:t>:</w:t>
      </w:r>
    </w:p>
    <w:p w:rsidR="001C5803" w:rsidRDefault="001C5803">
      <w:pPr>
        <w:spacing w:line="240" w:lineRule="atLeast"/>
        <w:ind w:left="720" w:firstLine="720"/>
        <w:rPr>
          <w:sz w:val="24"/>
        </w:rPr>
      </w:pPr>
      <w:proofErr w:type="spellStart"/>
      <w:r>
        <w:rPr>
          <w:sz w:val="24"/>
        </w:rPr>
        <w:t>PE</w:t>
      </w:r>
      <w:r w:rsidR="001B0B75" w:rsidRPr="001B0B75">
        <w:rPr>
          <w:sz w:val="24"/>
          <w:vertAlign w:val="subscript"/>
        </w:rPr>
        <w:t>g</w:t>
      </w:r>
      <w:proofErr w:type="spellEnd"/>
      <w:r>
        <w:rPr>
          <w:sz w:val="24"/>
        </w:rPr>
        <w:t xml:space="preserve"> vs. </w:t>
      </w:r>
      <w:r w:rsidR="00FA5B03">
        <w:rPr>
          <w:sz w:val="24"/>
        </w:rPr>
        <w:t>P</w:t>
      </w:r>
      <w:r>
        <w:rPr>
          <w:sz w:val="24"/>
        </w:rPr>
        <w:t>osition</w:t>
      </w:r>
    </w:p>
    <w:p w:rsidR="001C5803" w:rsidRDefault="001B0B75">
      <w:pPr>
        <w:spacing w:line="240" w:lineRule="atLeast"/>
        <w:ind w:left="720" w:firstLine="720"/>
        <w:rPr>
          <w:sz w:val="24"/>
        </w:rPr>
      </w:pPr>
      <w:r>
        <w:rPr>
          <w:sz w:val="24"/>
        </w:rPr>
        <w:t xml:space="preserve">Total </w:t>
      </w:r>
      <w:r w:rsidR="001C5803">
        <w:rPr>
          <w:sz w:val="24"/>
        </w:rPr>
        <w:t xml:space="preserve">KE vs. </w:t>
      </w:r>
      <w:r w:rsidR="00FA5B03">
        <w:rPr>
          <w:sz w:val="24"/>
        </w:rPr>
        <w:t>P</w:t>
      </w:r>
      <w:r w:rsidR="001C5803">
        <w:rPr>
          <w:sz w:val="24"/>
        </w:rPr>
        <w:t xml:space="preserve">osition </w:t>
      </w:r>
    </w:p>
    <w:p w:rsidR="001C5803" w:rsidRDefault="00FA5B03">
      <w:pPr>
        <w:spacing w:line="240" w:lineRule="atLeast"/>
        <w:ind w:left="720" w:firstLine="720"/>
        <w:rPr>
          <w:sz w:val="24"/>
        </w:rPr>
      </w:pPr>
      <w:r>
        <w:rPr>
          <w:sz w:val="24"/>
        </w:rPr>
        <w:t>Total E</w:t>
      </w:r>
      <w:r w:rsidR="001C5803">
        <w:rPr>
          <w:sz w:val="24"/>
        </w:rPr>
        <w:t xml:space="preserve">nergy vs. </w:t>
      </w:r>
      <w:r>
        <w:rPr>
          <w:sz w:val="24"/>
        </w:rPr>
        <w:t>P</w:t>
      </w:r>
      <w:r w:rsidR="001C5803">
        <w:rPr>
          <w:sz w:val="24"/>
        </w:rPr>
        <w:t xml:space="preserve">osition </w:t>
      </w:r>
    </w:p>
    <w:p w:rsidR="00971BFD" w:rsidRDefault="00971BFD" w:rsidP="00FA5B03">
      <w:pPr>
        <w:spacing w:line="240" w:lineRule="atLeast"/>
        <w:rPr>
          <w:sz w:val="24"/>
        </w:rPr>
      </w:pPr>
    </w:p>
    <w:p w:rsidR="00FA5B03" w:rsidRDefault="00FA5B03" w:rsidP="00FA5B03">
      <w:pPr>
        <w:spacing w:line="240" w:lineRule="atLeast"/>
        <w:rPr>
          <w:sz w:val="24"/>
        </w:rPr>
      </w:pPr>
      <w:r>
        <w:rPr>
          <w:sz w:val="24"/>
        </w:rPr>
        <w:tab/>
        <w:t>2. On the sane graph plot:</w:t>
      </w:r>
    </w:p>
    <w:p w:rsidR="00FA5B03" w:rsidRDefault="00FA5B03" w:rsidP="00FA5B03">
      <w:pPr>
        <w:spacing w:line="240" w:lineRule="atLeast"/>
        <w:rPr>
          <w:sz w:val="24"/>
        </w:rPr>
      </w:pPr>
      <w:r>
        <w:rPr>
          <w:sz w:val="24"/>
        </w:rPr>
        <w:tab/>
      </w:r>
      <w:r>
        <w:rPr>
          <w:sz w:val="24"/>
        </w:rPr>
        <w:tab/>
      </w:r>
      <w:proofErr w:type="spellStart"/>
      <w:r>
        <w:rPr>
          <w:sz w:val="24"/>
        </w:rPr>
        <w:t>PE</w:t>
      </w:r>
      <w:r w:rsidRPr="00FA5B03">
        <w:rPr>
          <w:sz w:val="24"/>
          <w:vertAlign w:val="subscript"/>
        </w:rPr>
        <w:t>g</w:t>
      </w:r>
      <w:proofErr w:type="spellEnd"/>
      <w:r>
        <w:rPr>
          <w:sz w:val="24"/>
        </w:rPr>
        <w:t xml:space="preserve"> vs. Height</w:t>
      </w:r>
    </w:p>
    <w:p w:rsidR="00FA5B03" w:rsidRDefault="00FA5B03" w:rsidP="00FA5B03">
      <w:pPr>
        <w:spacing w:line="240" w:lineRule="atLeast"/>
        <w:rPr>
          <w:sz w:val="24"/>
        </w:rPr>
      </w:pPr>
      <w:r>
        <w:rPr>
          <w:sz w:val="24"/>
        </w:rPr>
        <w:tab/>
      </w:r>
      <w:r>
        <w:rPr>
          <w:sz w:val="24"/>
        </w:rPr>
        <w:tab/>
        <w:t>Total KE vs. Height</w:t>
      </w:r>
    </w:p>
    <w:p w:rsidR="001C5803" w:rsidRDefault="00FA5B03" w:rsidP="00FA5B03">
      <w:pPr>
        <w:spacing w:line="240" w:lineRule="atLeast"/>
        <w:rPr>
          <w:sz w:val="24"/>
        </w:rPr>
      </w:pPr>
      <w:r>
        <w:rPr>
          <w:sz w:val="24"/>
        </w:rPr>
        <w:tab/>
      </w:r>
      <w:r>
        <w:rPr>
          <w:sz w:val="24"/>
        </w:rPr>
        <w:tab/>
        <w:t>Total Energy</w:t>
      </w:r>
      <w:r w:rsidR="001C5803">
        <w:rPr>
          <w:sz w:val="24"/>
        </w:rPr>
        <w:t xml:space="preserve"> </w:t>
      </w:r>
      <w:r>
        <w:rPr>
          <w:sz w:val="24"/>
        </w:rPr>
        <w:t>vs. Height</w:t>
      </w:r>
    </w:p>
    <w:p w:rsidR="001C5803" w:rsidRDefault="001C5803">
      <w:pPr>
        <w:spacing w:line="240" w:lineRule="atLeast"/>
        <w:rPr>
          <w:sz w:val="24"/>
        </w:rPr>
      </w:pPr>
    </w:p>
    <w:p w:rsidR="00075C65" w:rsidRPr="00075C65" w:rsidRDefault="00075C65">
      <w:pPr>
        <w:spacing w:line="240" w:lineRule="atLeast"/>
        <w:rPr>
          <w:sz w:val="36"/>
        </w:rPr>
      </w:pPr>
    </w:p>
    <w:p w:rsidR="00075C65" w:rsidRPr="00075C65" w:rsidRDefault="00075C65">
      <w:pPr>
        <w:spacing w:line="240" w:lineRule="atLeast"/>
        <w:rPr>
          <w:b/>
          <w:sz w:val="24"/>
        </w:rPr>
      </w:pPr>
      <w:r w:rsidRPr="00075C65">
        <w:rPr>
          <w:b/>
          <w:sz w:val="24"/>
        </w:rPr>
        <w:lastRenderedPageBreak/>
        <w:t>Conclusions:</w:t>
      </w:r>
    </w:p>
    <w:p w:rsidR="00075C65" w:rsidRDefault="00075C65" w:rsidP="00075C65">
      <w:pPr>
        <w:pStyle w:val="ListParagraph"/>
        <w:numPr>
          <w:ilvl w:val="0"/>
          <w:numId w:val="5"/>
        </w:numPr>
        <w:spacing w:line="240" w:lineRule="atLeast"/>
        <w:rPr>
          <w:sz w:val="24"/>
        </w:rPr>
      </w:pPr>
      <w:r>
        <w:rPr>
          <w:sz w:val="24"/>
        </w:rPr>
        <w:t>How does the total kinetic energy compare to the potential energy during this experiment? ________________________________________________________________________________________________________________________________________________</w:t>
      </w:r>
    </w:p>
    <w:p w:rsidR="00075C65" w:rsidRDefault="00075C65" w:rsidP="00075C65">
      <w:pPr>
        <w:pStyle w:val="ListParagraph"/>
        <w:spacing w:line="240" w:lineRule="atLeast"/>
        <w:rPr>
          <w:sz w:val="24"/>
        </w:rPr>
      </w:pPr>
    </w:p>
    <w:p w:rsidR="00075C65" w:rsidRDefault="00075C65" w:rsidP="00075C65">
      <w:pPr>
        <w:pStyle w:val="ListParagraph"/>
        <w:spacing w:line="240" w:lineRule="atLeast"/>
        <w:rPr>
          <w:sz w:val="24"/>
        </w:rPr>
      </w:pPr>
    </w:p>
    <w:p w:rsidR="00075C65" w:rsidRDefault="00075C65" w:rsidP="00075C65">
      <w:pPr>
        <w:pStyle w:val="ListParagraph"/>
        <w:numPr>
          <w:ilvl w:val="0"/>
          <w:numId w:val="5"/>
        </w:numPr>
        <w:spacing w:line="240" w:lineRule="atLeast"/>
        <w:rPr>
          <w:sz w:val="24"/>
        </w:rPr>
      </w:pPr>
      <w:r>
        <w:rPr>
          <w:sz w:val="24"/>
        </w:rPr>
        <w:t>Describe the relationship between the height and gravitational potential energy. ________________________________________________________________________________________________________________________________________________</w:t>
      </w:r>
    </w:p>
    <w:p w:rsidR="00075C65" w:rsidRPr="00075C65" w:rsidRDefault="00075C65" w:rsidP="00075C65">
      <w:pPr>
        <w:pStyle w:val="ListParagraph"/>
        <w:rPr>
          <w:sz w:val="24"/>
        </w:rPr>
      </w:pPr>
    </w:p>
    <w:p w:rsidR="00075C65" w:rsidRPr="00075C65" w:rsidRDefault="00075C65" w:rsidP="00075C65">
      <w:pPr>
        <w:spacing w:line="240" w:lineRule="atLeast"/>
        <w:rPr>
          <w:sz w:val="24"/>
        </w:rPr>
      </w:pPr>
    </w:p>
    <w:p w:rsidR="00075C65" w:rsidRDefault="00075C65" w:rsidP="00075C65">
      <w:pPr>
        <w:pStyle w:val="ListParagraph"/>
        <w:numPr>
          <w:ilvl w:val="0"/>
          <w:numId w:val="5"/>
        </w:numPr>
        <w:spacing w:line="240" w:lineRule="atLeast"/>
        <w:rPr>
          <w:sz w:val="24"/>
        </w:rPr>
      </w:pPr>
      <w:r>
        <w:rPr>
          <w:sz w:val="24"/>
        </w:rPr>
        <w:t xml:space="preserve">Describe the relationship between the height and </w:t>
      </w:r>
      <w:r>
        <w:rPr>
          <w:sz w:val="24"/>
        </w:rPr>
        <w:t>kinetic</w:t>
      </w:r>
      <w:r>
        <w:rPr>
          <w:sz w:val="24"/>
        </w:rPr>
        <w:t xml:space="preserve"> energy.</w:t>
      </w:r>
      <w:r>
        <w:rPr>
          <w:sz w:val="24"/>
        </w:rPr>
        <w:t xml:space="preserve"> ________________________________________________________________________________________________________________________________________________</w:t>
      </w:r>
    </w:p>
    <w:p w:rsidR="00075C65" w:rsidRDefault="00075C65" w:rsidP="00075C65">
      <w:pPr>
        <w:pStyle w:val="ListParagraph"/>
        <w:spacing w:line="240" w:lineRule="atLeast"/>
        <w:rPr>
          <w:sz w:val="24"/>
        </w:rPr>
      </w:pPr>
    </w:p>
    <w:p w:rsidR="00075C65" w:rsidRDefault="00075C65" w:rsidP="00075C65">
      <w:pPr>
        <w:pStyle w:val="ListParagraph"/>
        <w:spacing w:line="240" w:lineRule="atLeast"/>
        <w:rPr>
          <w:sz w:val="24"/>
        </w:rPr>
      </w:pPr>
    </w:p>
    <w:p w:rsidR="00075C65" w:rsidRPr="00075C65" w:rsidRDefault="00075C65" w:rsidP="00075C65">
      <w:pPr>
        <w:pStyle w:val="ListParagraph"/>
        <w:numPr>
          <w:ilvl w:val="0"/>
          <w:numId w:val="5"/>
        </w:numPr>
        <w:spacing w:line="240" w:lineRule="atLeast"/>
        <w:rPr>
          <w:sz w:val="24"/>
        </w:rPr>
      </w:pPr>
      <w:r>
        <w:rPr>
          <w:sz w:val="24"/>
        </w:rPr>
        <w:t>How does the total energy compare to the position throughout this experiment? ________________________________________________________________________________________________________________________________________________</w:t>
      </w:r>
    </w:p>
    <w:p w:rsidR="00075C65" w:rsidRDefault="00075C65">
      <w:pPr>
        <w:rPr>
          <w:sz w:val="24"/>
        </w:rPr>
      </w:pPr>
      <w:r>
        <w:rPr>
          <w:sz w:val="24"/>
        </w:rPr>
        <w:br w:type="page"/>
      </w:r>
    </w:p>
    <w:tbl>
      <w:tblPr>
        <w:tblStyle w:val="TableGrid"/>
        <w:tblW w:w="0" w:type="auto"/>
        <w:tblLook w:val="04A0" w:firstRow="1" w:lastRow="0" w:firstColumn="1" w:lastColumn="0" w:noHBand="0" w:noVBand="1"/>
      </w:tblPr>
      <w:tblGrid>
        <w:gridCol w:w="1194"/>
        <w:gridCol w:w="1150"/>
        <w:gridCol w:w="699"/>
        <w:gridCol w:w="700"/>
        <w:gridCol w:w="701"/>
        <w:gridCol w:w="701"/>
        <w:gridCol w:w="701"/>
        <w:gridCol w:w="700"/>
        <w:gridCol w:w="701"/>
        <w:gridCol w:w="701"/>
        <w:gridCol w:w="701"/>
        <w:gridCol w:w="701"/>
      </w:tblGrid>
      <w:tr w:rsidR="00A3553E" w:rsidTr="00075C65">
        <w:trPr>
          <w:cantSplit/>
          <w:trHeight w:val="1019"/>
        </w:trPr>
        <w:tc>
          <w:tcPr>
            <w:tcW w:w="1194" w:type="dxa"/>
            <w:textDirection w:val="btLr"/>
            <w:vAlign w:val="center"/>
          </w:tcPr>
          <w:p w:rsidR="00A3553E" w:rsidRPr="00452ACA" w:rsidRDefault="00A3553E" w:rsidP="00452ACA">
            <w:pPr>
              <w:spacing w:line="240" w:lineRule="atLeast"/>
              <w:ind w:left="113" w:right="113"/>
              <w:jc w:val="center"/>
              <w:rPr>
                <w:sz w:val="36"/>
              </w:rPr>
            </w:pPr>
          </w:p>
        </w:tc>
        <w:tc>
          <w:tcPr>
            <w:tcW w:w="1150" w:type="dxa"/>
            <w:textDirection w:val="btLr"/>
            <w:vAlign w:val="center"/>
          </w:tcPr>
          <w:p w:rsidR="00A3553E" w:rsidRPr="00452ACA" w:rsidRDefault="00A3553E" w:rsidP="00452ACA">
            <w:pPr>
              <w:spacing w:line="240" w:lineRule="atLeast"/>
              <w:ind w:left="113" w:right="113"/>
              <w:jc w:val="center"/>
              <w:rPr>
                <w:sz w:val="36"/>
              </w:rPr>
            </w:pPr>
            <w:r w:rsidRPr="00075C65">
              <w:rPr>
                <w:sz w:val="24"/>
              </w:rPr>
              <w:t>Total Energy</w:t>
            </w:r>
          </w:p>
        </w:tc>
        <w:tc>
          <w:tcPr>
            <w:tcW w:w="699" w:type="dxa"/>
            <w:textDirection w:val="btLr"/>
          </w:tcPr>
          <w:p w:rsidR="00A3553E" w:rsidRPr="00452ACA" w:rsidRDefault="00A3553E" w:rsidP="00A3553E">
            <w:pPr>
              <w:spacing w:line="240" w:lineRule="atLeast"/>
              <w:ind w:left="113" w:right="113"/>
              <w:rPr>
                <w:sz w:val="28"/>
              </w:rPr>
            </w:pPr>
          </w:p>
        </w:tc>
        <w:tc>
          <w:tcPr>
            <w:tcW w:w="700"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0"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r>
      <w:tr w:rsidR="00A3553E" w:rsidTr="00075C65">
        <w:trPr>
          <w:cantSplit/>
          <w:trHeight w:val="1019"/>
        </w:trPr>
        <w:tc>
          <w:tcPr>
            <w:tcW w:w="1194" w:type="dxa"/>
            <w:textDirection w:val="btLr"/>
            <w:vAlign w:val="center"/>
          </w:tcPr>
          <w:p w:rsidR="00A3553E" w:rsidRPr="00452ACA" w:rsidRDefault="00075C65" w:rsidP="00452ACA">
            <w:pPr>
              <w:spacing w:line="240" w:lineRule="atLeast"/>
              <w:ind w:left="113" w:right="113"/>
              <w:jc w:val="center"/>
              <w:rPr>
                <w:sz w:val="36"/>
              </w:rPr>
            </w:pPr>
            <w:r>
              <w:rPr>
                <w:sz w:val="36"/>
              </w:rPr>
              <w:t>m</w:t>
            </w:r>
          </w:p>
        </w:tc>
        <w:tc>
          <w:tcPr>
            <w:tcW w:w="1150" w:type="dxa"/>
            <w:textDirection w:val="btLr"/>
            <w:vAlign w:val="center"/>
          </w:tcPr>
          <w:p w:rsidR="00A3553E" w:rsidRPr="00452ACA" w:rsidRDefault="00A3553E" w:rsidP="00452ACA">
            <w:pPr>
              <w:spacing w:line="240" w:lineRule="atLeast"/>
              <w:ind w:left="113" w:right="113"/>
              <w:jc w:val="center"/>
              <w:rPr>
                <w:sz w:val="36"/>
              </w:rPr>
            </w:pPr>
            <w:proofErr w:type="spellStart"/>
            <w:r w:rsidRPr="00452ACA">
              <w:rPr>
                <w:sz w:val="36"/>
              </w:rPr>
              <w:t>PE</w:t>
            </w:r>
            <w:r w:rsidRPr="00452ACA">
              <w:rPr>
                <w:sz w:val="36"/>
                <w:vertAlign w:val="subscript"/>
              </w:rPr>
              <w:t>g</w:t>
            </w:r>
            <w:proofErr w:type="spellEnd"/>
          </w:p>
        </w:tc>
        <w:tc>
          <w:tcPr>
            <w:tcW w:w="699" w:type="dxa"/>
            <w:textDirection w:val="btLr"/>
          </w:tcPr>
          <w:p w:rsidR="00A3553E" w:rsidRPr="00452ACA" w:rsidRDefault="00A3553E" w:rsidP="00A3553E">
            <w:pPr>
              <w:spacing w:line="240" w:lineRule="atLeast"/>
              <w:ind w:left="113" w:right="113"/>
              <w:rPr>
                <w:sz w:val="28"/>
              </w:rPr>
            </w:pPr>
          </w:p>
        </w:tc>
        <w:tc>
          <w:tcPr>
            <w:tcW w:w="700"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0"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r>
      <w:tr w:rsidR="00A3553E" w:rsidTr="00075C65">
        <w:trPr>
          <w:cantSplit/>
          <w:trHeight w:val="1019"/>
        </w:trPr>
        <w:tc>
          <w:tcPr>
            <w:tcW w:w="1194" w:type="dxa"/>
            <w:textDirection w:val="btLr"/>
            <w:vAlign w:val="center"/>
          </w:tcPr>
          <w:p w:rsidR="00A3553E" w:rsidRPr="00452ACA" w:rsidRDefault="00A3553E" w:rsidP="00452ACA">
            <w:pPr>
              <w:spacing w:line="240" w:lineRule="atLeast"/>
              <w:ind w:left="113" w:right="113"/>
              <w:jc w:val="center"/>
              <w:rPr>
                <w:sz w:val="36"/>
              </w:rPr>
            </w:pPr>
            <w:r w:rsidRPr="00075C65">
              <w:rPr>
                <w:sz w:val="28"/>
              </w:rPr>
              <w:t>0.019</w:t>
            </w:r>
          </w:p>
        </w:tc>
        <w:tc>
          <w:tcPr>
            <w:tcW w:w="1150" w:type="dxa"/>
            <w:textDirection w:val="btLr"/>
            <w:vAlign w:val="center"/>
          </w:tcPr>
          <w:p w:rsidR="00A3553E" w:rsidRPr="00452ACA" w:rsidRDefault="00A3553E" w:rsidP="00452ACA">
            <w:pPr>
              <w:spacing w:line="240" w:lineRule="atLeast"/>
              <w:ind w:left="113" w:right="113"/>
              <w:jc w:val="center"/>
              <w:rPr>
                <w:sz w:val="36"/>
              </w:rPr>
            </w:pPr>
            <w:r w:rsidRPr="00452ACA">
              <w:rPr>
                <w:sz w:val="36"/>
              </w:rPr>
              <w:t>Total KE</w:t>
            </w:r>
          </w:p>
        </w:tc>
        <w:tc>
          <w:tcPr>
            <w:tcW w:w="699" w:type="dxa"/>
            <w:textDirection w:val="btLr"/>
          </w:tcPr>
          <w:p w:rsidR="00A3553E" w:rsidRPr="00452ACA" w:rsidRDefault="00A3553E" w:rsidP="00A3553E">
            <w:pPr>
              <w:spacing w:line="240" w:lineRule="atLeast"/>
              <w:ind w:left="113" w:right="113"/>
              <w:rPr>
                <w:sz w:val="28"/>
              </w:rPr>
            </w:pPr>
          </w:p>
        </w:tc>
        <w:tc>
          <w:tcPr>
            <w:tcW w:w="700"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0"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r>
      <w:tr w:rsidR="00A3553E" w:rsidTr="00075C65">
        <w:trPr>
          <w:cantSplit/>
          <w:trHeight w:val="1019"/>
        </w:trPr>
        <w:tc>
          <w:tcPr>
            <w:tcW w:w="1194" w:type="dxa"/>
            <w:textDirection w:val="btLr"/>
            <w:vAlign w:val="center"/>
          </w:tcPr>
          <w:p w:rsidR="00A3553E" w:rsidRPr="00452ACA" w:rsidRDefault="00A3553E" w:rsidP="00452ACA">
            <w:pPr>
              <w:spacing w:line="240" w:lineRule="atLeast"/>
              <w:ind w:left="113" w:right="113"/>
              <w:jc w:val="center"/>
              <w:rPr>
                <w:sz w:val="24"/>
              </w:rPr>
            </w:pPr>
            <w:r w:rsidRPr="00075C65">
              <w:rPr>
                <w:sz w:val="16"/>
              </w:rPr>
              <w:t>Diameter =</w:t>
            </w:r>
          </w:p>
        </w:tc>
        <w:tc>
          <w:tcPr>
            <w:tcW w:w="1150" w:type="dxa"/>
            <w:textDirection w:val="btLr"/>
            <w:vAlign w:val="center"/>
          </w:tcPr>
          <w:p w:rsidR="00A3553E" w:rsidRPr="00452ACA" w:rsidRDefault="00A3553E" w:rsidP="00452ACA">
            <w:pPr>
              <w:spacing w:line="240" w:lineRule="atLeast"/>
              <w:ind w:left="113" w:right="113"/>
              <w:jc w:val="center"/>
              <w:rPr>
                <w:sz w:val="36"/>
              </w:rPr>
            </w:pPr>
            <w:r w:rsidRPr="00452ACA">
              <w:rPr>
                <w:sz w:val="36"/>
              </w:rPr>
              <w:t>Rot KE</w:t>
            </w:r>
          </w:p>
        </w:tc>
        <w:tc>
          <w:tcPr>
            <w:tcW w:w="699" w:type="dxa"/>
            <w:textDirection w:val="btLr"/>
          </w:tcPr>
          <w:p w:rsidR="00A3553E" w:rsidRPr="00452ACA" w:rsidRDefault="00A3553E" w:rsidP="00A3553E">
            <w:pPr>
              <w:spacing w:line="240" w:lineRule="atLeast"/>
              <w:ind w:left="113" w:right="113"/>
              <w:rPr>
                <w:sz w:val="28"/>
              </w:rPr>
            </w:pPr>
          </w:p>
        </w:tc>
        <w:tc>
          <w:tcPr>
            <w:tcW w:w="700"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0"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r>
      <w:tr w:rsidR="00A3553E" w:rsidTr="00075C65">
        <w:trPr>
          <w:cantSplit/>
          <w:trHeight w:val="1019"/>
        </w:trPr>
        <w:tc>
          <w:tcPr>
            <w:tcW w:w="1194" w:type="dxa"/>
            <w:textDirection w:val="btLr"/>
            <w:vAlign w:val="center"/>
          </w:tcPr>
          <w:p w:rsidR="00A3553E" w:rsidRPr="00452ACA" w:rsidRDefault="00A3553E" w:rsidP="00452ACA">
            <w:pPr>
              <w:spacing w:line="240" w:lineRule="atLeast"/>
              <w:ind w:left="113" w:right="113"/>
              <w:jc w:val="center"/>
              <w:rPr>
                <w:sz w:val="36"/>
              </w:rPr>
            </w:pPr>
          </w:p>
        </w:tc>
        <w:tc>
          <w:tcPr>
            <w:tcW w:w="1150" w:type="dxa"/>
            <w:textDirection w:val="btLr"/>
            <w:vAlign w:val="center"/>
          </w:tcPr>
          <w:p w:rsidR="00A3553E" w:rsidRPr="00452ACA" w:rsidRDefault="00A3553E" w:rsidP="00452ACA">
            <w:pPr>
              <w:spacing w:line="240" w:lineRule="atLeast"/>
              <w:ind w:left="113" w:right="113"/>
              <w:jc w:val="center"/>
              <w:rPr>
                <w:sz w:val="36"/>
              </w:rPr>
            </w:pPr>
            <w:r w:rsidRPr="00452ACA">
              <w:rPr>
                <w:sz w:val="36"/>
              </w:rPr>
              <w:t>KE</w:t>
            </w:r>
          </w:p>
        </w:tc>
        <w:tc>
          <w:tcPr>
            <w:tcW w:w="699" w:type="dxa"/>
            <w:textDirection w:val="btLr"/>
          </w:tcPr>
          <w:p w:rsidR="00A3553E" w:rsidRPr="00452ACA" w:rsidRDefault="00A3553E" w:rsidP="00A3553E">
            <w:pPr>
              <w:spacing w:line="240" w:lineRule="atLeast"/>
              <w:ind w:left="113" w:right="113"/>
              <w:rPr>
                <w:sz w:val="28"/>
              </w:rPr>
            </w:pPr>
          </w:p>
        </w:tc>
        <w:tc>
          <w:tcPr>
            <w:tcW w:w="700"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0"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r>
      <w:tr w:rsidR="00A3553E" w:rsidTr="00075C65">
        <w:trPr>
          <w:cantSplit/>
          <w:trHeight w:val="1019"/>
        </w:trPr>
        <w:tc>
          <w:tcPr>
            <w:tcW w:w="1194" w:type="dxa"/>
            <w:textDirection w:val="btLr"/>
            <w:vAlign w:val="center"/>
          </w:tcPr>
          <w:p w:rsidR="00A3553E" w:rsidRPr="00452ACA" w:rsidRDefault="00A3553E" w:rsidP="00452ACA">
            <w:pPr>
              <w:spacing w:line="240" w:lineRule="atLeast"/>
              <w:ind w:left="113" w:right="113"/>
              <w:jc w:val="center"/>
              <w:rPr>
                <w:sz w:val="36"/>
              </w:rPr>
            </w:pPr>
          </w:p>
        </w:tc>
        <w:tc>
          <w:tcPr>
            <w:tcW w:w="1150" w:type="dxa"/>
            <w:textDirection w:val="btLr"/>
            <w:vAlign w:val="center"/>
          </w:tcPr>
          <w:p w:rsidR="00A3553E" w:rsidRPr="00452ACA" w:rsidRDefault="00A3553E" w:rsidP="00452ACA">
            <w:pPr>
              <w:spacing w:line="240" w:lineRule="atLeast"/>
              <w:ind w:left="113" w:right="113"/>
              <w:jc w:val="center"/>
              <w:rPr>
                <w:sz w:val="28"/>
              </w:rPr>
            </w:pPr>
            <w:r w:rsidRPr="00075C65">
              <w:rPr>
                <w:sz w:val="22"/>
              </w:rPr>
              <w:t>Velocity</w:t>
            </w:r>
          </w:p>
        </w:tc>
        <w:tc>
          <w:tcPr>
            <w:tcW w:w="699" w:type="dxa"/>
            <w:textDirection w:val="btLr"/>
          </w:tcPr>
          <w:p w:rsidR="00A3553E" w:rsidRPr="00452ACA" w:rsidRDefault="00A3553E" w:rsidP="00A3553E">
            <w:pPr>
              <w:spacing w:line="240" w:lineRule="atLeast"/>
              <w:ind w:left="113" w:right="113"/>
              <w:rPr>
                <w:sz w:val="28"/>
              </w:rPr>
            </w:pPr>
          </w:p>
        </w:tc>
        <w:tc>
          <w:tcPr>
            <w:tcW w:w="700"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0"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r>
      <w:tr w:rsidR="00075C65" w:rsidTr="00075C65">
        <w:trPr>
          <w:cantSplit/>
          <w:trHeight w:val="1019"/>
        </w:trPr>
        <w:tc>
          <w:tcPr>
            <w:tcW w:w="1194" w:type="dxa"/>
            <w:textDirection w:val="btLr"/>
            <w:vAlign w:val="center"/>
          </w:tcPr>
          <w:p w:rsidR="00075C65" w:rsidRPr="00075C65" w:rsidRDefault="00075C65" w:rsidP="00452ACA">
            <w:pPr>
              <w:spacing w:line="240" w:lineRule="atLeast"/>
              <w:ind w:left="113" w:right="113"/>
              <w:jc w:val="center"/>
              <w:rPr>
                <w:sz w:val="24"/>
              </w:rPr>
            </w:pPr>
          </w:p>
        </w:tc>
        <w:tc>
          <w:tcPr>
            <w:tcW w:w="1150" w:type="dxa"/>
            <w:textDirection w:val="btLr"/>
            <w:vAlign w:val="center"/>
          </w:tcPr>
          <w:p w:rsidR="00075C65" w:rsidRPr="00452ACA" w:rsidRDefault="00075C65" w:rsidP="00452ACA">
            <w:pPr>
              <w:spacing w:line="240" w:lineRule="atLeast"/>
              <w:ind w:left="113" w:right="113"/>
              <w:jc w:val="center"/>
              <w:rPr>
                <w:sz w:val="36"/>
              </w:rPr>
            </w:pPr>
            <w:proofErr w:type="spellStart"/>
            <w:r>
              <w:rPr>
                <w:sz w:val="36"/>
              </w:rPr>
              <w:t>AveTime</w:t>
            </w:r>
            <w:proofErr w:type="spellEnd"/>
          </w:p>
        </w:tc>
        <w:tc>
          <w:tcPr>
            <w:tcW w:w="699" w:type="dxa"/>
            <w:textDirection w:val="btLr"/>
          </w:tcPr>
          <w:p w:rsidR="00075C65" w:rsidRPr="00452ACA" w:rsidRDefault="00075C65" w:rsidP="00A3553E">
            <w:pPr>
              <w:spacing w:line="240" w:lineRule="atLeast"/>
              <w:ind w:left="113" w:right="113"/>
              <w:rPr>
                <w:sz w:val="28"/>
              </w:rPr>
            </w:pPr>
          </w:p>
        </w:tc>
        <w:tc>
          <w:tcPr>
            <w:tcW w:w="700" w:type="dxa"/>
            <w:textDirection w:val="btLr"/>
          </w:tcPr>
          <w:p w:rsidR="00075C65" w:rsidRPr="00452ACA" w:rsidRDefault="00075C65" w:rsidP="00A3553E">
            <w:pPr>
              <w:spacing w:line="240" w:lineRule="atLeast"/>
              <w:ind w:left="113" w:right="113"/>
              <w:rPr>
                <w:sz w:val="28"/>
              </w:rPr>
            </w:pPr>
          </w:p>
        </w:tc>
        <w:tc>
          <w:tcPr>
            <w:tcW w:w="701" w:type="dxa"/>
            <w:textDirection w:val="btLr"/>
          </w:tcPr>
          <w:p w:rsidR="00075C65" w:rsidRPr="00452ACA" w:rsidRDefault="00075C65" w:rsidP="00A3553E">
            <w:pPr>
              <w:spacing w:line="240" w:lineRule="atLeast"/>
              <w:ind w:left="113" w:right="113"/>
              <w:rPr>
                <w:sz w:val="28"/>
              </w:rPr>
            </w:pPr>
          </w:p>
        </w:tc>
        <w:tc>
          <w:tcPr>
            <w:tcW w:w="701" w:type="dxa"/>
            <w:textDirection w:val="btLr"/>
          </w:tcPr>
          <w:p w:rsidR="00075C65" w:rsidRPr="00452ACA" w:rsidRDefault="00075C65" w:rsidP="00A3553E">
            <w:pPr>
              <w:spacing w:line="240" w:lineRule="atLeast"/>
              <w:ind w:left="113" w:right="113"/>
              <w:rPr>
                <w:sz w:val="28"/>
              </w:rPr>
            </w:pPr>
          </w:p>
        </w:tc>
        <w:tc>
          <w:tcPr>
            <w:tcW w:w="701" w:type="dxa"/>
            <w:textDirection w:val="btLr"/>
          </w:tcPr>
          <w:p w:rsidR="00075C65" w:rsidRPr="00452ACA" w:rsidRDefault="00075C65" w:rsidP="00A3553E">
            <w:pPr>
              <w:spacing w:line="240" w:lineRule="atLeast"/>
              <w:ind w:left="113" w:right="113"/>
              <w:rPr>
                <w:sz w:val="28"/>
              </w:rPr>
            </w:pPr>
          </w:p>
        </w:tc>
        <w:tc>
          <w:tcPr>
            <w:tcW w:w="700" w:type="dxa"/>
            <w:textDirection w:val="btLr"/>
          </w:tcPr>
          <w:p w:rsidR="00075C65" w:rsidRPr="00452ACA" w:rsidRDefault="00075C65" w:rsidP="00A3553E">
            <w:pPr>
              <w:spacing w:line="240" w:lineRule="atLeast"/>
              <w:ind w:left="113" w:right="113"/>
              <w:rPr>
                <w:sz w:val="28"/>
              </w:rPr>
            </w:pPr>
          </w:p>
        </w:tc>
        <w:tc>
          <w:tcPr>
            <w:tcW w:w="701" w:type="dxa"/>
            <w:textDirection w:val="btLr"/>
          </w:tcPr>
          <w:p w:rsidR="00075C65" w:rsidRPr="00452ACA" w:rsidRDefault="00075C65" w:rsidP="00A3553E">
            <w:pPr>
              <w:spacing w:line="240" w:lineRule="atLeast"/>
              <w:ind w:left="113" w:right="113"/>
              <w:rPr>
                <w:sz w:val="28"/>
              </w:rPr>
            </w:pPr>
          </w:p>
        </w:tc>
        <w:tc>
          <w:tcPr>
            <w:tcW w:w="701" w:type="dxa"/>
            <w:textDirection w:val="btLr"/>
          </w:tcPr>
          <w:p w:rsidR="00075C65" w:rsidRPr="00452ACA" w:rsidRDefault="00075C65" w:rsidP="00A3553E">
            <w:pPr>
              <w:spacing w:line="240" w:lineRule="atLeast"/>
              <w:ind w:left="113" w:right="113"/>
              <w:rPr>
                <w:sz w:val="28"/>
              </w:rPr>
            </w:pPr>
          </w:p>
        </w:tc>
        <w:tc>
          <w:tcPr>
            <w:tcW w:w="701" w:type="dxa"/>
            <w:textDirection w:val="btLr"/>
          </w:tcPr>
          <w:p w:rsidR="00075C65" w:rsidRPr="00452ACA" w:rsidRDefault="00075C65" w:rsidP="00A3553E">
            <w:pPr>
              <w:spacing w:line="240" w:lineRule="atLeast"/>
              <w:ind w:left="113" w:right="113"/>
              <w:rPr>
                <w:sz w:val="28"/>
              </w:rPr>
            </w:pPr>
          </w:p>
        </w:tc>
        <w:tc>
          <w:tcPr>
            <w:tcW w:w="701" w:type="dxa"/>
            <w:textDirection w:val="btLr"/>
          </w:tcPr>
          <w:p w:rsidR="00075C65" w:rsidRPr="00452ACA" w:rsidRDefault="00075C65" w:rsidP="00A3553E">
            <w:pPr>
              <w:spacing w:line="240" w:lineRule="atLeast"/>
              <w:ind w:left="113" w:right="113"/>
              <w:rPr>
                <w:sz w:val="28"/>
              </w:rPr>
            </w:pPr>
          </w:p>
        </w:tc>
      </w:tr>
      <w:tr w:rsidR="00075C65" w:rsidTr="00075C65">
        <w:trPr>
          <w:cantSplit/>
          <w:trHeight w:val="1019"/>
        </w:trPr>
        <w:tc>
          <w:tcPr>
            <w:tcW w:w="1194" w:type="dxa"/>
            <w:textDirection w:val="btLr"/>
            <w:vAlign w:val="center"/>
          </w:tcPr>
          <w:p w:rsidR="00075C65" w:rsidRPr="00075C65" w:rsidRDefault="00075C65" w:rsidP="00452ACA">
            <w:pPr>
              <w:spacing w:line="240" w:lineRule="atLeast"/>
              <w:ind w:left="113" w:right="113"/>
              <w:jc w:val="center"/>
              <w:rPr>
                <w:sz w:val="24"/>
              </w:rPr>
            </w:pPr>
            <w:bookmarkStart w:id="0" w:name="_GoBack"/>
          </w:p>
        </w:tc>
        <w:tc>
          <w:tcPr>
            <w:tcW w:w="1150" w:type="dxa"/>
            <w:textDirection w:val="btLr"/>
            <w:vAlign w:val="center"/>
          </w:tcPr>
          <w:p w:rsidR="00075C65" w:rsidRPr="00075C65" w:rsidRDefault="00075C65" w:rsidP="00075C65">
            <w:pPr>
              <w:spacing w:line="240" w:lineRule="atLeast"/>
              <w:ind w:left="113" w:right="113"/>
              <w:jc w:val="center"/>
              <w:rPr>
                <w:sz w:val="24"/>
              </w:rPr>
            </w:pPr>
            <w:r w:rsidRPr="00075C65">
              <w:rPr>
                <w:sz w:val="24"/>
              </w:rPr>
              <w:t>Time</w:t>
            </w:r>
          </w:p>
          <w:p w:rsidR="00075C65" w:rsidRPr="00452ACA" w:rsidRDefault="00075C65" w:rsidP="00075C65">
            <w:pPr>
              <w:spacing w:line="240" w:lineRule="atLeast"/>
              <w:ind w:left="113" w:right="113"/>
              <w:jc w:val="center"/>
              <w:rPr>
                <w:sz w:val="36"/>
              </w:rPr>
            </w:pPr>
            <w:r w:rsidRPr="00075C65">
              <w:rPr>
                <w:sz w:val="24"/>
              </w:rPr>
              <w:t>Trial #</w:t>
            </w:r>
            <w:r>
              <w:rPr>
                <w:sz w:val="24"/>
              </w:rPr>
              <w:t>3</w:t>
            </w:r>
          </w:p>
        </w:tc>
        <w:tc>
          <w:tcPr>
            <w:tcW w:w="699" w:type="dxa"/>
            <w:textDirection w:val="btLr"/>
          </w:tcPr>
          <w:p w:rsidR="00075C65" w:rsidRPr="00452ACA" w:rsidRDefault="00075C65" w:rsidP="00A3553E">
            <w:pPr>
              <w:spacing w:line="240" w:lineRule="atLeast"/>
              <w:ind w:left="113" w:right="113"/>
              <w:rPr>
                <w:sz w:val="28"/>
              </w:rPr>
            </w:pPr>
          </w:p>
        </w:tc>
        <w:tc>
          <w:tcPr>
            <w:tcW w:w="700" w:type="dxa"/>
            <w:textDirection w:val="btLr"/>
          </w:tcPr>
          <w:p w:rsidR="00075C65" w:rsidRPr="00452ACA" w:rsidRDefault="00075C65" w:rsidP="00A3553E">
            <w:pPr>
              <w:spacing w:line="240" w:lineRule="atLeast"/>
              <w:ind w:left="113" w:right="113"/>
              <w:rPr>
                <w:sz w:val="28"/>
              </w:rPr>
            </w:pPr>
          </w:p>
        </w:tc>
        <w:tc>
          <w:tcPr>
            <w:tcW w:w="701" w:type="dxa"/>
            <w:textDirection w:val="btLr"/>
          </w:tcPr>
          <w:p w:rsidR="00075C65" w:rsidRPr="00452ACA" w:rsidRDefault="00075C65" w:rsidP="00A3553E">
            <w:pPr>
              <w:spacing w:line="240" w:lineRule="atLeast"/>
              <w:ind w:left="113" w:right="113"/>
              <w:rPr>
                <w:sz w:val="28"/>
              </w:rPr>
            </w:pPr>
          </w:p>
        </w:tc>
        <w:tc>
          <w:tcPr>
            <w:tcW w:w="701" w:type="dxa"/>
            <w:textDirection w:val="btLr"/>
          </w:tcPr>
          <w:p w:rsidR="00075C65" w:rsidRPr="00452ACA" w:rsidRDefault="00075C65" w:rsidP="00A3553E">
            <w:pPr>
              <w:spacing w:line="240" w:lineRule="atLeast"/>
              <w:ind w:left="113" w:right="113"/>
              <w:rPr>
                <w:sz w:val="28"/>
              </w:rPr>
            </w:pPr>
          </w:p>
        </w:tc>
        <w:tc>
          <w:tcPr>
            <w:tcW w:w="701" w:type="dxa"/>
            <w:textDirection w:val="btLr"/>
          </w:tcPr>
          <w:p w:rsidR="00075C65" w:rsidRPr="00452ACA" w:rsidRDefault="00075C65" w:rsidP="00A3553E">
            <w:pPr>
              <w:spacing w:line="240" w:lineRule="atLeast"/>
              <w:ind w:left="113" w:right="113"/>
              <w:rPr>
                <w:sz w:val="28"/>
              </w:rPr>
            </w:pPr>
          </w:p>
        </w:tc>
        <w:tc>
          <w:tcPr>
            <w:tcW w:w="700" w:type="dxa"/>
            <w:textDirection w:val="btLr"/>
          </w:tcPr>
          <w:p w:rsidR="00075C65" w:rsidRPr="00452ACA" w:rsidRDefault="00075C65" w:rsidP="00A3553E">
            <w:pPr>
              <w:spacing w:line="240" w:lineRule="atLeast"/>
              <w:ind w:left="113" w:right="113"/>
              <w:rPr>
                <w:sz w:val="28"/>
              </w:rPr>
            </w:pPr>
          </w:p>
        </w:tc>
        <w:tc>
          <w:tcPr>
            <w:tcW w:w="701" w:type="dxa"/>
            <w:textDirection w:val="btLr"/>
          </w:tcPr>
          <w:p w:rsidR="00075C65" w:rsidRPr="00452ACA" w:rsidRDefault="00075C65" w:rsidP="00A3553E">
            <w:pPr>
              <w:spacing w:line="240" w:lineRule="atLeast"/>
              <w:ind w:left="113" w:right="113"/>
              <w:rPr>
                <w:sz w:val="28"/>
              </w:rPr>
            </w:pPr>
          </w:p>
        </w:tc>
        <w:tc>
          <w:tcPr>
            <w:tcW w:w="701" w:type="dxa"/>
            <w:textDirection w:val="btLr"/>
          </w:tcPr>
          <w:p w:rsidR="00075C65" w:rsidRPr="00452ACA" w:rsidRDefault="00075C65" w:rsidP="00A3553E">
            <w:pPr>
              <w:spacing w:line="240" w:lineRule="atLeast"/>
              <w:ind w:left="113" w:right="113"/>
              <w:rPr>
                <w:sz w:val="28"/>
              </w:rPr>
            </w:pPr>
          </w:p>
        </w:tc>
        <w:tc>
          <w:tcPr>
            <w:tcW w:w="701" w:type="dxa"/>
            <w:textDirection w:val="btLr"/>
          </w:tcPr>
          <w:p w:rsidR="00075C65" w:rsidRPr="00452ACA" w:rsidRDefault="00075C65" w:rsidP="00A3553E">
            <w:pPr>
              <w:spacing w:line="240" w:lineRule="atLeast"/>
              <w:ind w:left="113" w:right="113"/>
              <w:rPr>
                <w:sz w:val="28"/>
              </w:rPr>
            </w:pPr>
          </w:p>
        </w:tc>
        <w:tc>
          <w:tcPr>
            <w:tcW w:w="701" w:type="dxa"/>
            <w:textDirection w:val="btLr"/>
          </w:tcPr>
          <w:p w:rsidR="00075C65" w:rsidRPr="00452ACA" w:rsidRDefault="00075C65" w:rsidP="00A3553E">
            <w:pPr>
              <w:spacing w:line="240" w:lineRule="atLeast"/>
              <w:ind w:left="113" w:right="113"/>
              <w:rPr>
                <w:sz w:val="28"/>
              </w:rPr>
            </w:pPr>
          </w:p>
        </w:tc>
      </w:tr>
      <w:bookmarkEnd w:id="0"/>
      <w:tr w:rsidR="00075C65" w:rsidTr="00075C65">
        <w:trPr>
          <w:cantSplit/>
          <w:trHeight w:val="1019"/>
        </w:trPr>
        <w:tc>
          <w:tcPr>
            <w:tcW w:w="1194" w:type="dxa"/>
            <w:textDirection w:val="btLr"/>
            <w:vAlign w:val="center"/>
          </w:tcPr>
          <w:p w:rsidR="00075C65" w:rsidRPr="00075C65" w:rsidRDefault="00075C65" w:rsidP="00452ACA">
            <w:pPr>
              <w:spacing w:line="240" w:lineRule="atLeast"/>
              <w:ind w:left="113" w:right="113"/>
              <w:jc w:val="center"/>
              <w:rPr>
                <w:sz w:val="24"/>
              </w:rPr>
            </w:pPr>
            <w:r>
              <w:rPr>
                <w:sz w:val="36"/>
              </w:rPr>
              <w:t>k</w:t>
            </w:r>
            <w:r w:rsidRPr="00452ACA">
              <w:rPr>
                <w:sz w:val="36"/>
              </w:rPr>
              <w:t>g</w:t>
            </w:r>
          </w:p>
        </w:tc>
        <w:tc>
          <w:tcPr>
            <w:tcW w:w="1150" w:type="dxa"/>
            <w:textDirection w:val="btLr"/>
            <w:vAlign w:val="center"/>
          </w:tcPr>
          <w:p w:rsidR="00075C65" w:rsidRPr="00075C65" w:rsidRDefault="00075C65" w:rsidP="00075C65">
            <w:pPr>
              <w:spacing w:line="240" w:lineRule="atLeast"/>
              <w:ind w:left="113" w:right="113"/>
              <w:jc w:val="center"/>
              <w:rPr>
                <w:sz w:val="24"/>
              </w:rPr>
            </w:pPr>
            <w:r w:rsidRPr="00075C65">
              <w:rPr>
                <w:sz w:val="24"/>
              </w:rPr>
              <w:t>Time</w:t>
            </w:r>
          </w:p>
          <w:p w:rsidR="00075C65" w:rsidRPr="00452ACA" w:rsidRDefault="00075C65" w:rsidP="00075C65">
            <w:pPr>
              <w:spacing w:line="240" w:lineRule="atLeast"/>
              <w:ind w:left="113" w:right="113"/>
              <w:jc w:val="center"/>
              <w:rPr>
                <w:sz w:val="36"/>
              </w:rPr>
            </w:pPr>
            <w:r w:rsidRPr="00075C65">
              <w:rPr>
                <w:sz w:val="24"/>
              </w:rPr>
              <w:t>Trial #</w:t>
            </w:r>
            <w:r>
              <w:rPr>
                <w:sz w:val="24"/>
              </w:rPr>
              <w:t>2</w:t>
            </w:r>
          </w:p>
        </w:tc>
        <w:tc>
          <w:tcPr>
            <w:tcW w:w="699" w:type="dxa"/>
            <w:textDirection w:val="btLr"/>
          </w:tcPr>
          <w:p w:rsidR="00075C65" w:rsidRPr="00452ACA" w:rsidRDefault="00075C65" w:rsidP="00A3553E">
            <w:pPr>
              <w:spacing w:line="240" w:lineRule="atLeast"/>
              <w:ind w:left="113" w:right="113"/>
              <w:rPr>
                <w:sz w:val="28"/>
              </w:rPr>
            </w:pPr>
          </w:p>
        </w:tc>
        <w:tc>
          <w:tcPr>
            <w:tcW w:w="700" w:type="dxa"/>
            <w:textDirection w:val="btLr"/>
          </w:tcPr>
          <w:p w:rsidR="00075C65" w:rsidRPr="00452ACA" w:rsidRDefault="00075C65" w:rsidP="00A3553E">
            <w:pPr>
              <w:spacing w:line="240" w:lineRule="atLeast"/>
              <w:ind w:left="113" w:right="113"/>
              <w:rPr>
                <w:sz w:val="28"/>
              </w:rPr>
            </w:pPr>
          </w:p>
        </w:tc>
        <w:tc>
          <w:tcPr>
            <w:tcW w:w="701" w:type="dxa"/>
            <w:textDirection w:val="btLr"/>
          </w:tcPr>
          <w:p w:rsidR="00075C65" w:rsidRPr="00452ACA" w:rsidRDefault="00075C65" w:rsidP="00A3553E">
            <w:pPr>
              <w:spacing w:line="240" w:lineRule="atLeast"/>
              <w:ind w:left="113" w:right="113"/>
              <w:rPr>
                <w:sz w:val="28"/>
              </w:rPr>
            </w:pPr>
          </w:p>
        </w:tc>
        <w:tc>
          <w:tcPr>
            <w:tcW w:w="701" w:type="dxa"/>
            <w:textDirection w:val="btLr"/>
          </w:tcPr>
          <w:p w:rsidR="00075C65" w:rsidRPr="00452ACA" w:rsidRDefault="00075C65" w:rsidP="00A3553E">
            <w:pPr>
              <w:spacing w:line="240" w:lineRule="atLeast"/>
              <w:ind w:left="113" w:right="113"/>
              <w:rPr>
                <w:sz w:val="28"/>
              </w:rPr>
            </w:pPr>
          </w:p>
        </w:tc>
        <w:tc>
          <w:tcPr>
            <w:tcW w:w="701" w:type="dxa"/>
            <w:textDirection w:val="btLr"/>
          </w:tcPr>
          <w:p w:rsidR="00075C65" w:rsidRPr="00452ACA" w:rsidRDefault="00075C65" w:rsidP="00A3553E">
            <w:pPr>
              <w:spacing w:line="240" w:lineRule="atLeast"/>
              <w:ind w:left="113" w:right="113"/>
              <w:rPr>
                <w:sz w:val="28"/>
              </w:rPr>
            </w:pPr>
          </w:p>
        </w:tc>
        <w:tc>
          <w:tcPr>
            <w:tcW w:w="700" w:type="dxa"/>
            <w:textDirection w:val="btLr"/>
          </w:tcPr>
          <w:p w:rsidR="00075C65" w:rsidRPr="00452ACA" w:rsidRDefault="00075C65" w:rsidP="00A3553E">
            <w:pPr>
              <w:spacing w:line="240" w:lineRule="atLeast"/>
              <w:ind w:left="113" w:right="113"/>
              <w:rPr>
                <w:sz w:val="28"/>
              </w:rPr>
            </w:pPr>
          </w:p>
        </w:tc>
        <w:tc>
          <w:tcPr>
            <w:tcW w:w="701" w:type="dxa"/>
            <w:textDirection w:val="btLr"/>
          </w:tcPr>
          <w:p w:rsidR="00075C65" w:rsidRPr="00452ACA" w:rsidRDefault="00075C65" w:rsidP="00A3553E">
            <w:pPr>
              <w:spacing w:line="240" w:lineRule="atLeast"/>
              <w:ind w:left="113" w:right="113"/>
              <w:rPr>
                <w:sz w:val="28"/>
              </w:rPr>
            </w:pPr>
          </w:p>
        </w:tc>
        <w:tc>
          <w:tcPr>
            <w:tcW w:w="701" w:type="dxa"/>
            <w:textDirection w:val="btLr"/>
          </w:tcPr>
          <w:p w:rsidR="00075C65" w:rsidRPr="00452ACA" w:rsidRDefault="00075C65" w:rsidP="00A3553E">
            <w:pPr>
              <w:spacing w:line="240" w:lineRule="atLeast"/>
              <w:ind w:left="113" w:right="113"/>
              <w:rPr>
                <w:sz w:val="28"/>
              </w:rPr>
            </w:pPr>
          </w:p>
        </w:tc>
        <w:tc>
          <w:tcPr>
            <w:tcW w:w="701" w:type="dxa"/>
            <w:textDirection w:val="btLr"/>
          </w:tcPr>
          <w:p w:rsidR="00075C65" w:rsidRPr="00452ACA" w:rsidRDefault="00075C65" w:rsidP="00A3553E">
            <w:pPr>
              <w:spacing w:line="240" w:lineRule="atLeast"/>
              <w:ind w:left="113" w:right="113"/>
              <w:rPr>
                <w:sz w:val="28"/>
              </w:rPr>
            </w:pPr>
          </w:p>
        </w:tc>
        <w:tc>
          <w:tcPr>
            <w:tcW w:w="701" w:type="dxa"/>
            <w:textDirection w:val="btLr"/>
          </w:tcPr>
          <w:p w:rsidR="00075C65" w:rsidRPr="00452ACA" w:rsidRDefault="00075C65" w:rsidP="00A3553E">
            <w:pPr>
              <w:spacing w:line="240" w:lineRule="atLeast"/>
              <w:ind w:left="113" w:right="113"/>
              <w:rPr>
                <w:sz w:val="28"/>
              </w:rPr>
            </w:pPr>
          </w:p>
        </w:tc>
      </w:tr>
      <w:tr w:rsidR="00A3553E" w:rsidTr="00075C65">
        <w:trPr>
          <w:cantSplit/>
          <w:trHeight w:val="1019"/>
        </w:trPr>
        <w:tc>
          <w:tcPr>
            <w:tcW w:w="1194" w:type="dxa"/>
            <w:textDirection w:val="btLr"/>
            <w:vAlign w:val="center"/>
          </w:tcPr>
          <w:p w:rsidR="00A3553E" w:rsidRPr="00452ACA" w:rsidRDefault="00A3553E" w:rsidP="00452ACA">
            <w:pPr>
              <w:spacing w:line="240" w:lineRule="atLeast"/>
              <w:ind w:left="113" w:right="113"/>
              <w:jc w:val="center"/>
              <w:rPr>
                <w:sz w:val="36"/>
              </w:rPr>
            </w:pPr>
            <w:r w:rsidRPr="00075C65">
              <w:rPr>
                <w:sz w:val="28"/>
              </w:rPr>
              <w:t>0.0282</w:t>
            </w:r>
          </w:p>
        </w:tc>
        <w:tc>
          <w:tcPr>
            <w:tcW w:w="1150" w:type="dxa"/>
            <w:textDirection w:val="btLr"/>
            <w:vAlign w:val="center"/>
          </w:tcPr>
          <w:p w:rsidR="00A3553E" w:rsidRPr="00075C65" w:rsidRDefault="00075C65" w:rsidP="00452ACA">
            <w:pPr>
              <w:spacing w:line="240" w:lineRule="atLeast"/>
              <w:ind w:left="113" w:right="113"/>
              <w:jc w:val="center"/>
              <w:rPr>
                <w:sz w:val="24"/>
              </w:rPr>
            </w:pPr>
            <w:r w:rsidRPr="00075C65">
              <w:rPr>
                <w:sz w:val="24"/>
              </w:rPr>
              <w:t>Time</w:t>
            </w:r>
          </w:p>
          <w:p w:rsidR="00075C65" w:rsidRPr="00452ACA" w:rsidRDefault="00075C65" w:rsidP="00452ACA">
            <w:pPr>
              <w:spacing w:line="240" w:lineRule="atLeast"/>
              <w:ind w:left="113" w:right="113"/>
              <w:jc w:val="center"/>
              <w:rPr>
                <w:sz w:val="36"/>
              </w:rPr>
            </w:pPr>
            <w:r w:rsidRPr="00075C65">
              <w:rPr>
                <w:sz w:val="24"/>
              </w:rPr>
              <w:t>Trial #1</w:t>
            </w:r>
          </w:p>
        </w:tc>
        <w:tc>
          <w:tcPr>
            <w:tcW w:w="699" w:type="dxa"/>
            <w:textDirection w:val="btLr"/>
          </w:tcPr>
          <w:p w:rsidR="00A3553E" w:rsidRPr="00452ACA" w:rsidRDefault="00A3553E" w:rsidP="00A3553E">
            <w:pPr>
              <w:spacing w:line="240" w:lineRule="atLeast"/>
              <w:ind w:left="113" w:right="113"/>
              <w:rPr>
                <w:sz w:val="28"/>
              </w:rPr>
            </w:pPr>
          </w:p>
        </w:tc>
        <w:tc>
          <w:tcPr>
            <w:tcW w:w="700"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0"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r>
      <w:tr w:rsidR="00A3553E" w:rsidTr="00075C65">
        <w:trPr>
          <w:cantSplit/>
          <w:trHeight w:val="1019"/>
        </w:trPr>
        <w:tc>
          <w:tcPr>
            <w:tcW w:w="1194" w:type="dxa"/>
            <w:textDirection w:val="btLr"/>
            <w:vAlign w:val="center"/>
          </w:tcPr>
          <w:p w:rsidR="00A3553E" w:rsidRPr="00452ACA" w:rsidRDefault="00A3553E" w:rsidP="00452ACA">
            <w:pPr>
              <w:spacing w:line="240" w:lineRule="atLeast"/>
              <w:ind w:left="113" w:right="113"/>
              <w:jc w:val="center"/>
              <w:rPr>
                <w:sz w:val="36"/>
              </w:rPr>
            </w:pPr>
            <w:r w:rsidRPr="00075C65">
              <w:rPr>
                <w:sz w:val="24"/>
              </w:rPr>
              <w:t>Mass =</w:t>
            </w:r>
          </w:p>
        </w:tc>
        <w:tc>
          <w:tcPr>
            <w:tcW w:w="1150" w:type="dxa"/>
            <w:textDirection w:val="btLr"/>
            <w:vAlign w:val="center"/>
          </w:tcPr>
          <w:p w:rsidR="00A3553E" w:rsidRPr="00452ACA" w:rsidRDefault="00A3553E" w:rsidP="00452ACA">
            <w:pPr>
              <w:spacing w:line="240" w:lineRule="atLeast"/>
              <w:ind w:left="113" w:right="113"/>
              <w:jc w:val="center"/>
              <w:rPr>
                <w:sz w:val="36"/>
              </w:rPr>
            </w:pPr>
            <w:r w:rsidRPr="00075C65">
              <w:rPr>
                <w:sz w:val="28"/>
              </w:rPr>
              <w:t>Height</w:t>
            </w:r>
          </w:p>
        </w:tc>
        <w:tc>
          <w:tcPr>
            <w:tcW w:w="699" w:type="dxa"/>
            <w:textDirection w:val="btLr"/>
          </w:tcPr>
          <w:p w:rsidR="00A3553E" w:rsidRPr="00452ACA" w:rsidRDefault="00A3553E" w:rsidP="00A3553E">
            <w:pPr>
              <w:spacing w:line="240" w:lineRule="atLeast"/>
              <w:ind w:left="113" w:right="113"/>
              <w:rPr>
                <w:sz w:val="28"/>
              </w:rPr>
            </w:pPr>
          </w:p>
        </w:tc>
        <w:tc>
          <w:tcPr>
            <w:tcW w:w="700"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0"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c>
          <w:tcPr>
            <w:tcW w:w="701" w:type="dxa"/>
            <w:textDirection w:val="btLr"/>
          </w:tcPr>
          <w:p w:rsidR="00A3553E" w:rsidRPr="00452ACA" w:rsidRDefault="00A3553E" w:rsidP="00A3553E">
            <w:pPr>
              <w:spacing w:line="240" w:lineRule="atLeast"/>
              <w:ind w:left="113" w:right="113"/>
              <w:rPr>
                <w:sz w:val="28"/>
              </w:rPr>
            </w:pPr>
          </w:p>
        </w:tc>
      </w:tr>
      <w:tr w:rsidR="00A3553E" w:rsidTr="00075C65">
        <w:trPr>
          <w:cantSplit/>
          <w:trHeight w:val="1358"/>
        </w:trPr>
        <w:tc>
          <w:tcPr>
            <w:tcW w:w="1194" w:type="dxa"/>
            <w:textDirection w:val="btLr"/>
            <w:vAlign w:val="center"/>
          </w:tcPr>
          <w:p w:rsidR="00A3553E" w:rsidRPr="00452ACA" w:rsidRDefault="00A3553E" w:rsidP="00452ACA">
            <w:pPr>
              <w:spacing w:line="240" w:lineRule="atLeast"/>
              <w:ind w:left="113" w:right="113"/>
              <w:jc w:val="center"/>
              <w:rPr>
                <w:sz w:val="36"/>
              </w:rPr>
            </w:pPr>
          </w:p>
        </w:tc>
        <w:tc>
          <w:tcPr>
            <w:tcW w:w="1150" w:type="dxa"/>
            <w:textDirection w:val="btLr"/>
            <w:vAlign w:val="center"/>
          </w:tcPr>
          <w:p w:rsidR="00A3553E" w:rsidRPr="00452ACA" w:rsidRDefault="00A3553E" w:rsidP="00452ACA">
            <w:pPr>
              <w:spacing w:line="240" w:lineRule="atLeast"/>
              <w:ind w:left="113" w:right="113"/>
              <w:jc w:val="center"/>
              <w:rPr>
                <w:sz w:val="36"/>
              </w:rPr>
            </w:pPr>
            <w:r w:rsidRPr="00075C65">
              <w:rPr>
                <w:sz w:val="32"/>
              </w:rPr>
              <w:t>Position</w:t>
            </w:r>
          </w:p>
        </w:tc>
        <w:tc>
          <w:tcPr>
            <w:tcW w:w="699" w:type="dxa"/>
            <w:textDirection w:val="btLr"/>
            <w:vAlign w:val="center"/>
          </w:tcPr>
          <w:p w:rsidR="00A3553E" w:rsidRPr="00452ACA" w:rsidRDefault="00A3553E" w:rsidP="00452ACA">
            <w:pPr>
              <w:spacing w:line="240" w:lineRule="atLeast"/>
              <w:ind w:left="113" w:right="113"/>
              <w:jc w:val="center"/>
              <w:rPr>
                <w:sz w:val="40"/>
              </w:rPr>
            </w:pPr>
            <w:r w:rsidRPr="00452ACA">
              <w:rPr>
                <w:sz w:val="40"/>
              </w:rPr>
              <w:t>0.05</w:t>
            </w:r>
          </w:p>
        </w:tc>
        <w:tc>
          <w:tcPr>
            <w:tcW w:w="700" w:type="dxa"/>
            <w:textDirection w:val="btLr"/>
            <w:vAlign w:val="center"/>
          </w:tcPr>
          <w:p w:rsidR="00A3553E" w:rsidRPr="00452ACA" w:rsidRDefault="00A3553E" w:rsidP="00452ACA">
            <w:pPr>
              <w:spacing w:line="240" w:lineRule="atLeast"/>
              <w:ind w:left="113" w:right="113"/>
              <w:jc w:val="center"/>
              <w:rPr>
                <w:sz w:val="40"/>
              </w:rPr>
            </w:pPr>
            <w:r w:rsidRPr="00452ACA">
              <w:rPr>
                <w:sz w:val="40"/>
              </w:rPr>
              <w:t>0.15</w:t>
            </w:r>
          </w:p>
        </w:tc>
        <w:tc>
          <w:tcPr>
            <w:tcW w:w="701" w:type="dxa"/>
            <w:textDirection w:val="btLr"/>
            <w:vAlign w:val="center"/>
          </w:tcPr>
          <w:p w:rsidR="00A3553E" w:rsidRPr="00452ACA" w:rsidRDefault="00A3553E" w:rsidP="00452ACA">
            <w:pPr>
              <w:spacing w:line="240" w:lineRule="atLeast"/>
              <w:ind w:left="113" w:right="113"/>
              <w:jc w:val="center"/>
              <w:rPr>
                <w:sz w:val="40"/>
              </w:rPr>
            </w:pPr>
            <w:r w:rsidRPr="00452ACA">
              <w:rPr>
                <w:sz w:val="40"/>
              </w:rPr>
              <w:t>0.25</w:t>
            </w:r>
          </w:p>
        </w:tc>
        <w:tc>
          <w:tcPr>
            <w:tcW w:w="701" w:type="dxa"/>
            <w:textDirection w:val="btLr"/>
            <w:vAlign w:val="center"/>
          </w:tcPr>
          <w:p w:rsidR="00A3553E" w:rsidRPr="00452ACA" w:rsidRDefault="00A3553E" w:rsidP="00452ACA">
            <w:pPr>
              <w:spacing w:line="240" w:lineRule="atLeast"/>
              <w:ind w:left="113" w:right="113"/>
              <w:jc w:val="center"/>
              <w:rPr>
                <w:sz w:val="40"/>
              </w:rPr>
            </w:pPr>
            <w:r w:rsidRPr="00452ACA">
              <w:rPr>
                <w:sz w:val="40"/>
              </w:rPr>
              <w:t>0.4</w:t>
            </w:r>
          </w:p>
        </w:tc>
        <w:tc>
          <w:tcPr>
            <w:tcW w:w="701" w:type="dxa"/>
            <w:textDirection w:val="btLr"/>
            <w:vAlign w:val="center"/>
          </w:tcPr>
          <w:p w:rsidR="00A3553E" w:rsidRPr="00452ACA" w:rsidRDefault="00A3553E" w:rsidP="00452ACA">
            <w:pPr>
              <w:spacing w:line="240" w:lineRule="atLeast"/>
              <w:ind w:left="113" w:right="113"/>
              <w:jc w:val="center"/>
              <w:rPr>
                <w:sz w:val="40"/>
              </w:rPr>
            </w:pPr>
            <w:r w:rsidRPr="00452ACA">
              <w:rPr>
                <w:sz w:val="40"/>
              </w:rPr>
              <w:t>0.55</w:t>
            </w:r>
          </w:p>
        </w:tc>
        <w:tc>
          <w:tcPr>
            <w:tcW w:w="700" w:type="dxa"/>
            <w:textDirection w:val="btLr"/>
            <w:vAlign w:val="center"/>
          </w:tcPr>
          <w:p w:rsidR="00A3553E" w:rsidRPr="00452ACA" w:rsidRDefault="00A3553E" w:rsidP="00452ACA">
            <w:pPr>
              <w:spacing w:line="240" w:lineRule="atLeast"/>
              <w:ind w:left="113" w:right="113"/>
              <w:jc w:val="center"/>
              <w:rPr>
                <w:sz w:val="40"/>
              </w:rPr>
            </w:pPr>
            <w:r w:rsidRPr="00452ACA">
              <w:rPr>
                <w:sz w:val="40"/>
              </w:rPr>
              <w:t>0.7</w:t>
            </w:r>
          </w:p>
        </w:tc>
        <w:tc>
          <w:tcPr>
            <w:tcW w:w="701" w:type="dxa"/>
            <w:textDirection w:val="btLr"/>
            <w:vAlign w:val="center"/>
          </w:tcPr>
          <w:p w:rsidR="00A3553E" w:rsidRPr="00452ACA" w:rsidRDefault="00A3553E" w:rsidP="00452ACA">
            <w:pPr>
              <w:spacing w:line="240" w:lineRule="atLeast"/>
              <w:ind w:left="113" w:right="113"/>
              <w:jc w:val="center"/>
              <w:rPr>
                <w:sz w:val="40"/>
              </w:rPr>
            </w:pPr>
            <w:r w:rsidRPr="00452ACA">
              <w:rPr>
                <w:sz w:val="40"/>
              </w:rPr>
              <w:t>0.85</w:t>
            </w:r>
          </w:p>
        </w:tc>
        <w:tc>
          <w:tcPr>
            <w:tcW w:w="701" w:type="dxa"/>
            <w:textDirection w:val="btLr"/>
            <w:vAlign w:val="center"/>
          </w:tcPr>
          <w:p w:rsidR="00A3553E" w:rsidRPr="00452ACA" w:rsidRDefault="00A3553E" w:rsidP="00452ACA">
            <w:pPr>
              <w:spacing w:line="240" w:lineRule="atLeast"/>
              <w:ind w:left="113" w:right="113"/>
              <w:jc w:val="center"/>
              <w:rPr>
                <w:sz w:val="40"/>
              </w:rPr>
            </w:pPr>
            <w:r w:rsidRPr="00452ACA">
              <w:rPr>
                <w:sz w:val="40"/>
              </w:rPr>
              <w:t>1.0</w:t>
            </w:r>
          </w:p>
        </w:tc>
        <w:tc>
          <w:tcPr>
            <w:tcW w:w="701" w:type="dxa"/>
            <w:textDirection w:val="btLr"/>
            <w:vAlign w:val="center"/>
          </w:tcPr>
          <w:p w:rsidR="00A3553E" w:rsidRPr="00452ACA" w:rsidRDefault="00A3553E" w:rsidP="00452ACA">
            <w:pPr>
              <w:spacing w:line="240" w:lineRule="atLeast"/>
              <w:ind w:left="113" w:right="113"/>
              <w:jc w:val="center"/>
              <w:rPr>
                <w:sz w:val="40"/>
              </w:rPr>
            </w:pPr>
            <w:r w:rsidRPr="00452ACA">
              <w:rPr>
                <w:sz w:val="40"/>
              </w:rPr>
              <w:t>1.15</w:t>
            </w:r>
          </w:p>
        </w:tc>
        <w:tc>
          <w:tcPr>
            <w:tcW w:w="701" w:type="dxa"/>
            <w:textDirection w:val="btLr"/>
            <w:vAlign w:val="center"/>
          </w:tcPr>
          <w:p w:rsidR="00A3553E" w:rsidRPr="00452ACA" w:rsidRDefault="00A3553E" w:rsidP="00452ACA">
            <w:pPr>
              <w:spacing w:line="240" w:lineRule="atLeast"/>
              <w:ind w:left="113" w:right="113"/>
              <w:jc w:val="center"/>
              <w:rPr>
                <w:sz w:val="40"/>
              </w:rPr>
            </w:pPr>
            <w:r w:rsidRPr="00452ACA">
              <w:rPr>
                <w:sz w:val="40"/>
              </w:rPr>
              <w:t>1.25</w:t>
            </w:r>
          </w:p>
        </w:tc>
      </w:tr>
    </w:tbl>
    <w:p w:rsidR="001C5803" w:rsidRDefault="001C5803" w:rsidP="00075C65">
      <w:pPr>
        <w:widowControl w:val="0"/>
        <w:autoSpaceDE w:val="0"/>
        <w:autoSpaceDN w:val="0"/>
        <w:adjustRightInd w:val="0"/>
        <w:rPr>
          <w:rFonts w:ascii="Arial" w:hAnsi="Arial"/>
        </w:rPr>
      </w:pPr>
    </w:p>
    <w:sectPr w:rsidR="001C5803" w:rsidSect="00A3553E">
      <w:footerReference w:type="default" r:id="rId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7EB" w:rsidRDefault="002E37EB">
      <w:r>
        <w:separator/>
      </w:r>
    </w:p>
  </w:endnote>
  <w:endnote w:type="continuationSeparator" w:id="0">
    <w:p w:rsidR="002E37EB" w:rsidRDefault="002E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88" w:rsidRDefault="005D78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7EB" w:rsidRDefault="002E37EB">
      <w:r>
        <w:separator/>
      </w:r>
    </w:p>
  </w:footnote>
  <w:footnote w:type="continuationSeparator" w:id="0">
    <w:p w:rsidR="002E37EB" w:rsidRDefault="002E37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019A3"/>
    <w:multiLevelType w:val="hybridMultilevel"/>
    <w:tmpl w:val="26E68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B4D7D"/>
    <w:multiLevelType w:val="hybridMultilevel"/>
    <w:tmpl w:val="2BF26670"/>
    <w:lvl w:ilvl="0" w:tplc="917CC6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C62F63"/>
    <w:multiLevelType w:val="hybridMultilevel"/>
    <w:tmpl w:val="7C346944"/>
    <w:lvl w:ilvl="0" w:tplc="365E33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25A4332"/>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7DF5671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BC"/>
    <w:rsid w:val="00075C65"/>
    <w:rsid w:val="00142B1B"/>
    <w:rsid w:val="001B0B75"/>
    <w:rsid w:val="001C5803"/>
    <w:rsid w:val="002425E6"/>
    <w:rsid w:val="002E37EB"/>
    <w:rsid w:val="003C2E4B"/>
    <w:rsid w:val="00452ACA"/>
    <w:rsid w:val="00526915"/>
    <w:rsid w:val="005D7888"/>
    <w:rsid w:val="00686663"/>
    <w:rsid w:val="006D65AA"/>
    <w:rsid w:val="00774ED8"/>
    <w:rsid w:val="00790908"/>
    <w:rsid w:val="00866B5C"/>
    <w:rsid w:val="00971BFD"/>
    <w:rsid w:val="00A3553E"/>
    <w:rsid w:val="00B460BC"/>
    <w:rsid w:val="00B52B40"/>
    <w:rsid w:val="00D40A82"/>
    <w:rsid w:val="00D75BF2"/>
    <w:rsid w:val="00FA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F099C"/>
  <w15:chartTrackingRefBased/>
  <w15:docId w15:val="{F3CED428-5759-4E43-8A3E-2B5D6237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888"/>
    <w:pPr>
      <w:tabs>
        <w:tab w:val="center" w:pos="4320"/>
        <w:tab w:val="right" w:pos="8640"/>
      </w:tabs>
    </w:pPr>
  </w:style>
  <w:style w:type="paragraph" w:styleId="Footer">
    <w:name w:val="footer"/>
    <w:basedOn w:val="Normal"/>
    <w:rsid w:val="005D7888"/>
    <w:pPr>
      <w:tabs>
        <w:tab w:val="center" w:pos="4320"/>
        <w:tab w:val="right" w:pos="8640"/>
      </w:tabs>
    </w:pPr>
  </w:style>
  <w:style w:type="table" w:styleId="TableGrid">
    <w:name w:val="Table Grid"/>
    <w:basedOn w:val="TableNormal"/>
    <w:rsid w:val="00A35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441</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Roller Coaster</vt:lpstr>
    </vt:vector>
  </TitlesOfParts>
  <Company>Baldwinsville School District</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Roller Coaster</dc:title>
  <dc:subject/>
  <dc:creator>murkev</dc:creator>
  <cp:keywords/>
  <dc:description/>
  <cp:lastModifiedBy>BCSD </cp:lastModifiedBy>
  <cp:revision>10</cp:revision>
  <cp:lastPrinted>2007-06-19T17:39:00Z</cp:lastPrinted>
  <dcterms:created xsi:type="dcterms:W3CDTF">2017-12-02T18:36:00Z</dcterms:created>
  <dcterms:modified xsi:type="dcterms:W3CDTF">2017-12-04T18:07:00Z</dcterms:modified>
</cp:coreProperties>
</file>